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B0" w:rsidRDefault="00A74DF3" w:rsidP="007A6335">
      <w:pPr>
        <w:jc w:val="center"/>
        <w:rPr>
          <w:b/>
          <w:bCs/>
        </w:rPr>
      </w:pPr>
      <w:r w:rsidRPr="0093543A">
        <w:rPr>
          <w:b/>
          <w:bCs/>
        </w:rPr>
        <w:t>Объявление о</w:t>
      </w:r>
      <w:r w:rsidR="000769B0">
        <w:rPr>
          <w:b/>
          <w:bCs/>
        </w:rPr>
        <w:t>б</w:t>
      </w:r>
      <w:r w:rsidRPr="0093543A">
        <w:rPr>
          <w:b/>
          <w:bCs/>
        </w:rPr>
        <w:t xml:space="preserve"> </w:t>
      </w:r>
      <w:r w:rsidR="000769B0" w:rsidRPr="0093543A">
        <w:rPr>
          <w:b/>
          <w:bCs/>
        </w:rPr>
        <w:t>уровня</w:t>
      </w:r>
      <w:r w:rsidR="000769B0">
        <w:rPr>
          <w:b/>
          <w:bCs/>
        </w:rPr>
        <w:t>х</w:t>
      </w:r>
      <w:r w:rsidR="000769B0" w:rsidRPr="0093543A">
        <w:rPr>
          <w:b/>
          <w:bCs/>
        </w:rPr>
        <w:t xml:space="preserve"> тарифов на услуги по передаче и распределению тепловой энергии </w:t>
      </w:r>
      <w:r w:rsidR="000769B0" w:rsidRPr="00B36FDD">
        <w:rPr>
          <w:b/>
          <w:bCs/>
        </w:rPr>
        <w:t>ТОО «Павлодарские тепловые сети»</w:t>
      </w:r>
      <w:r w:rsidR="000769B0">
        <w:rPr>
          <w:b/>
          <w:bCs/>
        </w:rPr>
        <w:t xml:space="preserve"> по г. Павлодару</w:t>
      </w:r>
    </w:p>
    <w:p w:rsidR="00A74DF3" w:rsidRDefault="00A74DF3" w:rsidP="007A6335">
      <w:pPr>
        <w:jc w:val="center"/>
        <w:rPr>
          <w:b/>
          <w:bCs/>
        </w:rPr>
      </w:pPr>
      <w:r w:rsidRPr="0093543A">
        <w:rPr>
          <w:b/>
          <w:bCs/>
        </w:rPr>
        <w:t xml:space="preserve">с 1 </w:t>
      </w:r>
      <w:r>
        <w:rPr>
          <w:b/>
          <w:bCs/>
        </w:rPr>
        <w:t>января</w:t>
      </w:r>
      <w:r w:rsidRPr="0093543A">
        <w:rPr>
          <w:b/>
          <w:bCs/>
        </w:rPr>
        <w:t xml:space="preserve"> 20</w:t>
      </w:r>
      <w:r>
        <w:rPr>
          <w:b/>
          <w:bCs/>
        </w:rPr>
        <w:t>2</w:t>
      </w:r>
      <w:r w:rsidR="00C2260B">
        <w:rPr>
          <w:b/>
          <w:bCs/>
        </w:rPr>
        <w:t>1</w:t>
      </w:r>
      <w:r w:rsidRPr="0093543A">
        <w:rPr>
          <w:b/>
          <w:bCs/>
        </w:rPr>
        <w:t xml:space="preserve"> года </w:t>
      </w:r>
      <w:r w:rsidR="000769B0">
        <w:rPr>
          <w:b/>
          <w:bCs/>
        </w:rPr>
        <w:t>по</w:t>
      </w:r>
      <w:r>
        <w:rPr>
          <w:b/>
          <w:bCs/>
        </w:rPr>
        <w:t xml:space="preserve"> </w:t>
      </w:r>
      <w:r w:rsidRPr="007F04E5">
        <w:rPr>
          <w:b/>
          <w:bCs/>
        </w:rPr>
        <w:t>31 декабря 20</w:t>
      </w:r>
      <w:r>
        <w:rPr>
          <w:b/>
          <w:bCs/>
        </w:rPr>
        <w:t>2</w:t>
      </w:r>
      <w:r w:rsidR="00C2260B">
        <w:rPr>
          <w:b/>
          <w:bCs/>
        </w:rPr>
        <w:t>5</w:t>
      </w:r>
      <w:r w:rsidRPr="007F04E5">
        <w:rPr>
          <w:b/>
          <w:bCs/>
        </w:rPr>
        <w:t xml:space="preserve"> года </w:t>
      </w:r>
    </w:p>
    <w:p w:rsidR="00A74DF3" w:rsidRDefault="00A74DF3" w:rsidP="007A6335">
      <w:pPr>
        <w:jc w:val="center"/>
        <w:rPr>
          <w:sz w:val="16"/>
          <w:szCs w:val="16"/>
        </w:rPr>
      </w:pPr>
    </w:p>
    <w:p w:rsidR="00402E84" w:rsidRDefault="00E62B25" w:rsidP="007A6335">
      <w:pPr>
        <w:ind w:firstLine="708"/>
        <w:jc w:val="both"/>
      </w:pPr>
      <w:r w:rsidRPr="00E62B25">
        <w:t>В соответствии с подпунктом 14) пункта 2 статьи 26 Закона Республики Казахстан «О естественных монополиях» от 27 декабря 2018 года № 204-VI  и пунктом 362 главы 12 Правил осуществления деятельности субъектами естественных монополий, утвержденных Приказом Министра национальной экономики Республики Казахстан от 13 августа 2019 года</w:t>
      </w:r>
      <w:r>
        <w:t xml:space="preserve"> </w:t>
      </w:r>
      <w:r w:rsidRPr="00E62B25">
        <w:t xml:space="preserve">№ 73, </w:t>
      </w:r>
      <w:r w:rsidRPr="007A6335">
        <w:rPr>
          <w:b/>
        </w:rPr>
        <w:t>ТОО «Павлодарские тепловые сети»</w:t>
      </w:r>
      <w:r>
        <w:t xml:space="preserve"> </w:t>
      </w:r>
      <w:r w:rsidR="0097253D">
        <w:t>информирует</w:t>
      </w:r>
      <w:r w:rsidRPr="00E62B25">
        <w:t xml:space="preserve"> о тариф</w:t>
      </w:r>
      <w:r w:rsidR="0097253D">
        <w:t>е</w:t>
      </w:r>
      <w:r w:rsidRPr="00E62B25">
        <w:t xml:space="preserve"> на услуги по </w:t>
      </w:r>
      <w:r>
        <w:t>передаче и распределению</w:t>
      </w:r>
      <w:r w:rsidRPr="00E62B25">
        <w:t xml:space="preserve"> тепловой энергии с 1 января по 31 декабря 202</w:t>
      </w:r>
      <w:r w:rsidR="00C2260B">
        <w:t>1</w:t>
      </w:r>
      <w:r w:rsidRPr="00E62B25">
        <w:t xml:space="preserve"> года, </w:t>
      </w:r>
      <w:r w:rsidR="00402E84" w:rsidRPr="0093543A">
        <w:t xml:space="preserve"> </w:t>
      </w:r>
      <w:r w:rsidRPr="00E62B25">
        <w:t>утвержденных приказом</w:t>
      </w:r>
      <w:r>
        <w:rPr>
          <w:sz w:val="28"/>
          <w:szCs w:val="28"/>
        </w:rPr>
        <w:t xml:space="preserve"> </w:t>
      </w:r>
      <w:r w:rsidR="00C2260B">
        <w:t>ДК</w:t>
      </w:r>
      <w:r w:rsidR="0097253D">
        <w:t xml:space="preserve"> </w:t>
      </w:r>
      <w:r w:rsidR="00C2260B">
        <w:t>Р</w:t>
      </w:r>
      <w:r w:rsidR="0097253D">
        <w:t xml:space="preserve">ЕМ МНЭ </w:t>
      </w:r>
      <w:bookmarkStart w:id="0" w:name="_GoBack"/>
      <w:bookmarkEnd w:id="0"/>
      <w:r w:rsidR="0097253D">
        <w:t>РК</w:t>
      </w:r>
      <w:r w:rsidR="00C2260B">
        <w:t xml:space="preserve"> по Павлодарской области</w:t>
      </w:r>
      <w:r w:rsidRPr="00E62B25">
        <w:t xml:space="preserve"> </w:t>
      </w:r>
      <w:r>
        <w:t>№</w:t>
      </w:r>
      <w:r w:rsidR="00C2260B">
        <w:t>92-ОД</w:t>
      </w:r>
      <w:r>
        <w:t xml:space="preserve"> от </w:t>
      </w:r>
      <w:r w:rsidR="00C2260B">
        <w:t>27</w:t>
      </w:r>
      <w:r>
        <w:t>.1</w:t>
      </w:r>
      <w:r w:rsidR="00C2260B">
        <w:t>1</w:t>
      </w:r>
      <w:r>
        <w:t>.20</w:t>
      </w:r>
      <w:r w:rsidR="00C2260B">
        <w:t>20</w:t>
      </w:r>
      <w:r>
        <w:t xml:space="preserve"> г. </w:t>
      </w:r>
      <w:r w:rsidR="00994CBD" w:rsidRPr="00994CBD">
        <w:t>в следующ</w:t>
      </w:r>
      <w:r w:rsidR="00C2260B">
        <w:t>ем</w:t>
      </w:r>
      <w:r w:rsidR="00994CBD" w:rsidRPr="00994CBD">
        <w:t xml:space="preserve"> размер</w:t>
      </w:r>
      <w:r w:rsidR="00C2260B">
        <w:t>е</w:t>
      </w:r>
      <w:r w:rsidR="00994CBD" w:rsidRPr="00994CBD">
        <w:t>:</w:t>
      </w:r>
    </w:p>
    <w:p w:rsidR="007A6335" w:rsidRPr="0093543A" w:rsidRDefault="007A6335" w:rsidP="007A6335">
      <w:pPr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2977"/>
      </w:tblGrid>
      <w:tr w:rsidR="00820B84" w:rsidTr="00C2260B">
        <w:trPr>
          <w:trHeight w:val="429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84" w:rsidRDefault="00C2260B" w:rsidP="007A63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B" w:rsidRDefault="00C2260B" w:rsidP="007A63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Тариф, </w:t>
            </w:r>
          </w:p>
          <w:p w:rsidR="00820B84" w:rsidRDefault="00C2260B" w:rsidP="007A63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="00820B84">
              <w:rPr>
                <w:bCs/>
                <w:color w:val="000000"/>
              </w:rPr>
              <w:t>енге/ Гкал</w:t>
            </w:r>
          </w:p>
          <w:p w:rsidR="00820B84" w:rsidRDefault="00820B84" w:rsidP="007A63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НДС</w:t>
            </w:r>
          </w:p>
        </w:tc>
      </w:tr>
      <w:tr w:rsidR="00820B84" w:rsidTr="00C2260B">
        <w:trPr>
          <w:trHeight w:val="329"/>
          <w:jc w:val="center"/>
        </w:trPr>
        <w:tc>
          <w:tcPr>
            <w:tcW w:w="5089" w:type="dxa"/>
            <w:vAlign w:val="center"/>
            <w:hideMark/>
          </w:tcPr>
          <w:p w:rsidR="00820B84" w:rsidRDefault="00C2260B" w:rsidP="00C2260B">
            <w:pPr>
              <w:jc w:val="center"/>
              <w:rPr>
                <w:bCs/>
                <w:color w:val="000000"/>
              </w:rPr>
            </w:pPr>
            <w:r w:rsidRPr="00E62B25">
              <w:t>с 1 января по 31 декабря 202</w:t>
            </w:r>
            <w:r>
              <w:t>1</w:t>
            </w:r>
            <w:r w:rsidRPr="00E62B25"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84" w:rsidRDefault="00C2260B" w:rsidP="007A63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2 062,51</w:t>
            </w:r>
          </w:p>
        </w:tc>
      </w:tr>
      <w:tr w:rsidR="00820B84" w:rsidTr="00C2260B">
        <w:trPr>
          <w:trHeight w:val="70"/>
          <w:jc w:val="center"/>
        </w:trPr>
        <w:tc>
          <w:tcPr>
            <w:tcW w:w="5089" w:type="dxa"/>
            <w:vAlign w:val="center"/>
            <w:hideMark/>
          </w:tcPr>
          <w:p w:rsidR="00820B84" w:rsidRDefault="00C2260B" w:rsidP="00C2260B">
            <w:pPr>
              <w:jc w:val="center"/>
              <w:rPr>
                <w:bCs/>
                <w:color w:val="000000"/>
              </w:rPr>
            </w:pPr>
            <w:r w:rsidRPr="00E62B25">
              <w:t>с 1 января по 31 декабря 202</w:t>
            </w:r>
            <w:r>
              <w:t>2</w:t>
            </w:r>
            <w:r w:rsidRPr="00E62B25"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84" w:rsidRDefault="00C2260B" w:rsidP="007A63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2 265,92</w:t>
            </w:r>
          </w:p>
        </w:tc>
      </w:tr>
      <w:tr w:rsidR="00C2260B" w:rsidTr="00C2260B">
        <w:trPr>
          <w:trHeight w:val="70"/>
          <w:jc w:val="center"/>
        </w:trPr>
        <w:tc>
          <w:tcPr>
            <w:tcW w:w="5089" w:type="dxa"/>
            <w:vAlign w:val="center"/>
          </w:tcPr>
          <w:p w:rsidR="00C2260B" w:rsidRDefault="00C2260B" w:rsidP="00C2260B">
            <w:pPr>
              <w:jc w:val="center"/>
            </w:pPr>
            <w:r w:rsidRPr="00E62B25">
              <w:t>с 1 января по 31 декабря 202</w:t>
            </w:r>
            <w:r>
              <w:t>3</w:t>
            </w:r>
            <w:r w:rsidRPr="00E62B25"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0B" w:rsidRDefault="00C2260B" w:rsidP="007A63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2 433,08</w:t>
            </w:r>
          </w:p>
        </w:tc>
      </w:tr>
      <w:tr w:rsidR="00C2260B" w:rsidTr="00C2260B">
        <w:trPr>
          <w:trHeight w:val="70"/>
          <w:jc w:val="center"/>
        </w:trPr>
        <w:tc>
          <w:tcPr>
            <w:tcW w:w="5089" w:type="dxa"/>
            <w:vAlign w:val="center"/>
          </w:tcPr>
          <w:p w:rsidR="00C2260B" w:rsidRDefault="00C2260B" w:rsidP="00C2260B">
            <w:pPr>
              <w:jc w:val="center"/>
            </w:pPr>
            <w:r w:rsidRPr="00E62B25">
              <w:t>с 1 января по 31 декабря 202</w:t>
            </w:r>
            <w:r>
              <w:t>4</w:t>
            </w:r>
            <w:r w:rsidRPr="00E62B25"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0B" w:rsidRDefault="00C2260B" w:rsidP="007A63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2 527,29</w:t>
            </w:r>
          </w:p>
        </w:tc>
      </w:tr>
      <w:tr w:rsidR="00C2260B" w:rsidTr="00C2260B">
        <w:trPr>
          <w:trHeight w:val="70"/>
          <w:jc w:val="center"/>
        </w:trPr>
        <w:tc>
          <w:tcPr>
            <w:tcW w:w="5089" w:type="dxa"/>
            <w:vAlign w:val="center"/>
          </w:tcPr>
          <w:p w:rsidR="00C2260B" w:rsidRDefault="00C2260B" w:rsidP="00C2260B">
            <w:pPr>
              <w:jc w:val="center"/>
            </w:pPr>
            <w:r w:rsidRPr="00E62B25">
              <w:t>с 1 января по 31 декабря 202</w:t>
            </w:r>
            <w:r>
              <w:t>5</w:t>
            </w:r>
            <w:r w:rsidRPr="00E62B25"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0B" w:rsidRDefault="00C2260B" w:rsidP="00C226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2 653,63</w:t>
            </w:r>
          </w:p>
        </w:tc>
      </w:tr>
    </w:tbl>
    <w:p w:rsidR="00820B84" w:rsidRDefault="00820B84" w:rsidP="007A6335">
      <w:pPr>
        <w:jc w:val="center"/>
        <w:rPr>
          <w:sz w:val="16"/>
          <w:szCs w:val="16"/>
        </w:rPr>
      </w:pPr>
    </w:p>
    <w:p w:rsidR="007A6335" w:rsidRDefault="007A6335" w:rsidP="007A6335">
      <w:pPr>
        <w:jc w:val="both"/>
      </w:pPr>
    </w:p>
    <w:p w:rsidR="00C15C0E" w:rsidRDefault="00C15C0E" w:rsidP="007A6335">
      <w:pPr>
        <w:jc w:val="both"/>
        <w:rPr>
          <w:bCs/>
          <w:color w:val="000000"/>
        </w:rPr>
      </w:pPr>
    </w:p>
    <w:sectPr w:rsidR="00C15C0E" w:rsidSect="00402E8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D4"/>
    <w:rsid w:val="000769B0"/>
    <w:rsid w:val="00402E84"/>
    <w:rsid w:val="00492652"/>
    <w:rsid w:val="004A0ED4"/>
    <w:rsid w:val="006337C2"/>
    <w:rsid w:val="007A6335"/>
    <w:rsid w:val="007F04E5"/>
    <w:rsid w:val="00820B84"/>
    <w:rsid w:val="00924483"/>
    <w:rsid w:val="0093543A"/>
    <w:rsid w:val="00942B0D"/>
    <w:rsid w:val="0097253D"/>
    <w:rsid w:val="009921E5"/>
    <w:rsid w:val="00994CBD"/>
    <w:rsid w:val="00996D63"/>
    <w:rsid w:val="009E0A96"/>
    <w:rsid w:val="00A74DF3"/>
    <w:rsid w:val="00C15C0E"/>
    <w:rsid w:val="00C2260B"/>
    <w:rsid w:val="00E62B25"/>
    <w:rsid w:val="00E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75A3"/>
  <w15:docId w15:val="{ADA8D9E0-7F7B-46D6-99A0-3B6A5CD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berdibaeva</dc:creator>
  <cp:lastModifiedBy>Балюк Людмила Васильевна</cp:lastModifiedBy>
  <cp:revision>8</cp:revision>
  <cp:lastPrinted>2019-11-27T05:22:00Z</cp:lastPrinted>
  <dcterms:created xsi:type="dcterms:W3CDTF">2018-12-25T06:54:00Z</dcterms:created>
  <dcterms:modified xsi:type="dcterms:W3CDTF">2021-03-19T09:25:00Z</dcterms:modified>
</cp:coreProperties>
</file>